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8E2C02" w:rsidP="008E2C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E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8E2C02">
        <w:rPr>
          <w:rFonts w:ascii="Times New Roman" w:hAnsi="Times New Roman" w:cs="Times New Roman"/>
          <w:sz w:val="24"/>
          <w:szCs w:val="24"/>
        </w:rPr>
        <w:t xml:space="preserve"> </w:t>
      </w:r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="00C0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3F70B1" w:rsidRDefault="00A25365" w:rsidP="00A25365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A25365" w:rsidRPr="00EB160A" w:rsidRDefault="00EB160A" w:rsidP="00EB160A">
      <w:pPr>
        <w:ind w:left="219" w:firstLine="708"/>
        <w:rPr>
          <w:u w:val="single"/>
        </w:rPr>
      </w:pPr>
      <w:r w:rsidRPr="00EB160A">
        <w:rPr>
          <w:u w:val="single"/>
        </w:rPr>
        <w:t>Аудит Вашего пакета документов по защите персональных данных по фз-152 </w:t>
      </w:r>
    </w:p>
    <w:p w:rsidR="00A25365" w:rsidRPr="00E60DD9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A25365" w:rsidRPr="00E60DD9">
        <w:t xml:space="preserve">: </w:t>
      </w:r>
      <w:r w:rsidR="00381156">
        <w:t>__</w:t>
      </w:r>
      <w:r w:rsidR="00A25365" w:rsidRPr="00E60DD9">
        <w:t>______________________________.</w:t>
      </w:r>
    </w:p>
    <w:p w:rsidR="00A25365" w:rsidRDefault="003F70B1" w:rsidP="00A25365">
      <w:pPr>
        <w:numPr>
          <w:ilvl w:val="0"/>
          <w:numId w:val="1"/>
        </w:numPr>
      </w:pPr>
      <w:r>
        <w:t>Количество рабочих мест</w:t>
      </w:r>
      <w:r w:rsidR="007A1E6D">
        <w:t xml:space="preserve"> (компьютеров) Заказчика</w:t>
      </w:r>
      <w:r w:rsidR="00A25365" w:rsidRPr="00E60DD9">
        <w:t>: _______________________.</w:t>
      </w:r>
    </w:p>
    <w:p w:rsidR="00712B54" w:rsidRDefault="00DD516C" w:rsidP="00A25365">
      <w:pPr>
        <w:numPr>
          <w:ilvl w:val="0"/>
          <w:numId w:val="1"/>
        </w:numPr>
      </w:pPr>
      <w:r>
        <w:t>Т</w:t>
      </w:r>
      <w:r w:rsidR="00A25365" w:rsidRPr="00E60DD9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712B54" w:rsidRPr="00DC3FC2" w:rsidTr="0080019C">
        <w:trPr>
          <w:trHeight w:val="49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22132F" w:rsidRDefault="0022132F" w:rsidP="0022132F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22132F">
              <w:rPr>
                <w:sz w:val="18"/>
              </w:rPr>
              <w:t>бследование процессов обработки персональных данных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DC3FC2" w:rsidTr="0080019C">
        <w:trPr>
          <w:trHeight w:val="10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22132F" w:rsidRDefault="0022132F" w:rsidP="0022132F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А</w:t>
            </w:r>
            <w:r w:rsidRPr="0022132F">
              <w:rPr>
                <w:sz w:val="18"/>
              </w:rPr>
              <w:t>нализ организационно-распорядительной документации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2B54" w:rsidRPr="0022132F" w:rsidTr="0080019C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12B54" w:rsidRPr="0022132F" w:rsidRDefault="0022132F" w:rsidP="0022132F">
            <w:pPr>
              <w:ind w:firstLineChars="100" w:firstLine="180"/>
              <w:rPr>
                <w:sz w:val="18"/>
              </w:rPr>
            </w:pPr>
            <w:r w:rsidRPr="0022132F">
              <w:rPr>
                <w:sz w:val="18"/>
              </w:rPr>
              <w:t>Оценка правовой основы договоров, в которых персональные данные передаются контрагентам, и выявляем возможные риски.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22132F" w:rsidRDefault="00712B54" w:rsidP="0080019C">
            <w:pPr>
              <w:rPr>
                <w:sz w:val="18"/>
              </w:rPr>
            </w:pPr>
            <w:r w:rsidRPr="0022132F">
              <w:rPr>
                <w:sz w:val="18"/>
              </w:rPr>
              <w:t> </w:t>
            </w:r>
          </w:p>
        </w:tc>
      </w:tr>
      <w:tr w:rsidR="004F62E5" w:rsidRPr="0022132F" w:rsidTr="0080019C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F62E5" w:rsidRPr="0022132F" w:rsidRDefault="0022132F" w:rsidP="0022132F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Оценка т</w:t>
            </w:r>
            <w:r w:rsidRPr="0022132F">
              <w:rPr>
                <w:sz w:val="18"/>
              </w:rPr>
              <w:t>ехнически</w:t>
            </w:r>
            <w:r>
              <w:rPr>
                <w:sz w:val="18"/>
              </w:rPr>
              <w:t>х</w:t>
            </w:r>
            <w:r w:rsidRPr="0022132F">
              <w:rPr>
                <w:sz w:val="18"/>
              </w:rPr>
              <w:t xml:space="preserve"> мероприяти</w:t>
            </w:r>
            <w:r>
              <w:rPr>
                <w:sz w:val="18"/>
              </w:rPr>
              <w:t>й</w:t>
            </w:r>
            <w:r w:rsidRPr="0022132F">
              <w:rPr>
                <w:sz w:val="18"/>
              </w:rPr>
              <w:t xml:space="preserve"> по созданию системы защиты персональных данных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2E5" w:rsidRPr="0022132F" w:rsidRDefault="004F62E5" w:rsidP="0022132F">
            <w:pPr>
              <w:ind w:firstLineChars="100" w:firstLine="180"/>
              <w:rPr>
                <w:sz w:val="18"/>
              </w:rPr>
            </w:pPr>
          </w:p>
        </w:tc>
      </w:tr>
      <w:tr w:rsidR="00712B54" w:rsidRPr="00DC3FC2" w:rsidTr="0022132F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12B54" w:rsidRPr="00DC3FC2" w:rsidRDefault="00DE4EB0" w:rsidP="0022132F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Оценка готовности к проверкам Роскомнадзора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B54" w:rsidRPr="00DC3FC2" w:rsidRDefault="00712B54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0019C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DE4EB0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DE4EB0" w:rsidRPr="0080019C" w:rsidRDefault="00DE4EB0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Предоставление доступа к документам и данным необходимым Исполнителю для оказания услуг.</w:t>
            </w:r>
          </w:p>
        </w:tc>
        <w:tc>
          <w:tcPr>
            <w:tcW w:w="1529" w:type="dxa"/>
          </w:tcPr>
          <w:p w:rsidR="00DE4EB0" w:rsidRDefault="00DE4EB0" w:rsidP="0080019C"/>
        </w:tc>
      </w:tr>
      <w:tr w:rsidR="00DE4EB0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DE4EB0" w:rsidRDefault="00DE4EB0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Предоставлять письменные и устные пояснения по запросам Исполнителя.</w:t>
            </w:r>
          </w:p>
        </w:tc>
        <w:tc>
          <w:tcPr>
            <w:tcW w:w="1529" w:type="dxa"/>
          </w:tcPr>
          <w:p w:rsidR="00DE4EB0" w:rsidRDefault="00DE4EB0" w:rsidP="0080019C"/>
        </w:tc>
      </w:tr>
    </w:tbl>
    <w:p w:rsidR="00DE4EB0" w:rsidRPr="00DE4EB0" w:rsidRDefault="004F62E5" w:rsidP="00DE4EB0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  <w:r w:rsidR="00DE4EB0" w:rsidRPr="00DE4EB0">
        <w:t>Аудит пакета документов по защите персональных данных по ФЗ-152</w:t>
      </w:r>
    </w:p>
    <w:p w:rsidR="00DE4EB0" w:rsidRDefault="00A25365" w:rsidP="00DE4EB0">
      <w:pPr>
        <w:pStyle w:val="a7"/>
        <w:numPr>
          <w:ilvl w:val="0"/>
          <w:numId w:val="1"/>
        </w:numPr>
        <w:tabs>
          <w:tab w:val="left" w:pos="851"/>
        </w:tabs>
        <w:ind w:left="0" w:firstLine="567"/>
      </w:pPr>
      <w:r w:rsidRPr="00E60DD9">
        <w:t xml:space="preserve">Сроки оказания Услуг: </w:t>
      </w:r>
      <w:r w:rsidR="00DD516C">
        <w:t>три рабочих дня</w:t>
      </w:r>
      <w:r w:rsidRPr="00E60DD9">
        <w:t xml:space="preserve">. </w:t>
      </w:r>
    </w:p>
    <w:p w:rsidR="00A25365" w:rsidRPr="0022132F" w:rsidRDefault="00A25365" w:rsidP="00DE4EB0">
      <w:pPr>
        <w:pStyle w:val="a7"/>
        <w:numPr>
          <w:ilvl w:val="0"/>
          <w:numId w:val="1"/>
        </w:numPr>
        <w:tabs>
          <w:tab w:val="left" w:pos="851"/>
        </w:tabs>
        <w:ind w:left="0" w:firstLine="567"/>
      </w:pPr>
      <w:r w:rsidRPr="00E60DD9">
        <w:t xml:space="preserve">Вид оказываемых услуг: </w:t>
      </w:r>
      <w:r w:rsidR="0022132F">
        <w:t xml:space="preserve">Аналитическая справка с </w:t>
      </w:r>
      <w:r w:rsidR="0022132F" w:rsidRPr="0022132F">
        <w:t>рекомендациями по доработке имеющейся системы защиты персональных данных в соответствии с актуальными требованиями законодательства</w:t>
      </w:r>
      <w:r w:rsidR="00DE4EB0">
        <w:t>.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</w:t>
      </w:r>
      <w:r w:rsidR="007C0915">
        <w:t>Заказчику.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8E2C02" w:rsidRDefault="008E2C02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Pr="008E2C02" w:rsidRDefault="008E2C02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ED5A56">
            <w:r w:rsidRPr="00ED5A56">
              <w:t>«___» __________  201_г.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7C0915">
            <w:r w:rsidRPr="00ED5A56">
              <w:t>«___» __________  20</w:t>
            </w:r>
            <w:r w:rsidR="007C0915">
              <w:t>__</w:t>
            </w:r>
            <w:r w:rsidRPr="00ED5A56">
              <w:t>г.</w:t>
            </w:r>
          </w:p>
        </w:tc>
      </w:tr>
    </w:tbl>
    <w:p w:rsidR="00A25365" w:rsidRDefault="00A25365" w:rsidP="00A25365">
      <w:pPr>
        <w:pStyle w:val="1"/>
        <w:spacing w:before="120" w:after="120"/>
        <w:ind w:left="720"/>
        <w:jc w:val="both"/>
        <w:rPr>
          <w:szCs w:val="24"/>
        </w:rPr>
      </w:pPr>
    </w:p>
    <w:sectPr w:rsidR="00A25365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16" w:rsidRDefault="00315816">
      <w:r>
        <w:separator/>
      </w:r>
    </w:p>
  </w:endnote>
  <w:endnote w:type="continuationSeparator" w:id="0">
    <w:p w:rsidR="00315816" w:rsidRDefault="0031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16" w:rsidRDefault="00315816">
      <w:r>
        <w:separator/>
      </w:r>
    </w:p>
  </w:footnote>
  <w:footnote w:type="continuationSeparator" w:id="0">
    <w:p w:rsidR="00315816" w:rsidRDefault="0031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91BB7"/>
    <w:rsid w:val="000D6FC1"/>
    <w:rsid w:val="000D7E4A"/>
    <w:rsid w:val="0012299E"/>
    <w:rsid w:val="00133621"/>
    <w:rsid w:val="0022132F"/>
    <w:rsid w:val="00315816"/>
    <w:rsid w:val="00381156"/>
    <w:rsid w:val="003A3B9F"/>
    <w:rsid w:val="003A4D93"/>
    <w:rsid w:val="003F70B1"/>
    <w:rsid w:val="00446D37"/>
    <w:rsid w:val="004934BF"/>
    <w:rsid w:val="004F62E5"/>
    <w:rsid w:val="006523A7"/>
    <w:rsid w:val="00712B54"/>
    <w:rsid w:val="007A1E6D"/>
    <w:rsid w:val="007C0915"/>
    <w:rsid w:val="0080019C"/>
    <w:rsid w:val="0084194B"/>
    <w:rsid w:val="008720DD"/>
    <w:rsid w:val="008E2C02"/>
    <w:rsid w:val="00A25365"/>
    <w:rsid w:val="00AA6D36"/>
    <w:rsid w:val="00BC452B"/>
    <w:rsid w:val="00C027F3"/>
    <w:rsid w:val="00C07F78"/>
    <w:rsid w:val="00D82434"/>
    <w:rsid w:val="00DC3FC2"/>
    <w:rsid w:val="00DD516C"/>
    <w:rsid w:val="00DE4EB0"/>
    <w:rsid w:val="00EB160A"/>
    <w:rsid w:val="00ED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A27B2"/>
  <w15:docId w15:val="{E94FD3EA-B569-45D8-BA16-ED60BAB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21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1BB7"/>
  </w:style>
  <w:style w:type="character" w:customStyle="1" w:styleId="30">
    <w:name w:val="Заголовок 3 Знак"/>
    <w:basedOn w:val="a0"/>
    <w:link w:val="3"/>
    <w:uiPriority w:val="9"/>
    <w:rsid w:val="002213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7</cp:revision>
  <dcterms:created xsi:type="dcterms:W3CDTF">2019-07-03T10:44:00Z</dcterms:created>
  <dcterms:modified xsi:type="dcterms:W3CDTF">2019-08-10T04:31:00Z</dcterms:modified>
</cp:coreProperties>
</file>