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3C" w:rsidRPr="00E60DD9" w:rsidRDefault="005C0E3C" w:rsidP="005C0E3C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5C0E3C" w:rsidRPr="00E60DD9" w:rsidRDefault="005C0E3C" w:rsidP="005C0E3C">
      <w:pPr>
        <w:tabs>
          <w:tab w:val="left" w:pos="7665"/>
        </w:tabs>
        <w:jc w:val="both"/>
      </w:pPr>
    </w:p>
    <w:p w:rsidR="005C0E3C" w:rsidRPr="00E60DD9" w:rsidRDefault="005C0E3C" w:rsidP="005C0E3C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5C0E3C" w:rsidRPr="00E60DD9" w:rsidRDefault="005C0E3C" w:rsidP="005C0E3C">
      <w:pPr>
        <w:tabs>
          <w:tab w:val="left" w:pos="7665"/>
        </w:tabs>
        <w:jc w:val="right"/>
      </w:pPr>
    </w:p>
    <w:p w:rsidR="005C0E3C" w:rsidRPr="00E60DD9" w:rsidRDefault="005D4991" w:rsidP="005D49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D4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5D4991">
        <w:rPr>
          <w:rFonts w:ascii="Times New Roman" w:hAnsi="Times New Roman" w:cs="Times New Roman"/>
          <w:sz w:val="24"/>
          <w:szCs w:val="24"/>
        </w:rPr>
        <w:t xml:space="preserve"> </w:t>
      </w:r>
      <w:r w:rsidR="005C0E3C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5C0E3C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5C0E3C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5C0E3C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5C0E3C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5C0E3C">
        <w:rPr>
          <w:rFonts w:ascii="Times New Roman" w:hAnsi="Times New Roman" w:cs="Times New Roman"/>
          <w:sz w:val="24"/>
          <w:szCs w:val="24"/>
        </w:rPr>
        <w:t>й</w:t>
      </w:r>
      <w:r w:rsidR="005C0E3C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5C0E3C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5C0E3C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5C0E3C" w:rsidRDefault="005C0E3C" w:rsidP="005C0E3C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5C0E3C" w:rsidRPr="003F70B1" w:rsidRDefault="00283EAE" w:rsidP="005C0E3C">
      <w:pPr>
        <w:ind w:left="927"/>
        <w:rPr>
          <w:u w:val="single"/>
        </w:rPr>
      </w:pPr>
      <w:r>
        <w:rPr>
          <w:u w:val="single"/>
        </w:rPr>
        <w:t>Формирование</w:t>
      </w:r>
      <w:r w:rsidR="005C0E3C" w:rsidRPr="005C0E3C">
        <w:rPr>
          <w:u w:val="single"/>
        </w:rPr>
        <w:t xml:space="preserve"> пакета документов о внутреннем контроле</w:t>
      </w:r>
      <w:r w:rsidR="005C0E3C" w:rsidRPr="003F70B1">
        <w:rPr>
          <w:u w:val="single"/>
        </w:rPr>
        <w:t xml:space="preserve">. </w:t>
      </w:r>
    </w:p>
    <w:p w:rsidR="005C0E3C" w:rsidRPr="00E60DD9" w:rsidRDefault="005C0E3C" w:rsidP="005C0E3C">
      <w:pPr>
        <w:numPr>
          <w:ilvl w:val="0"/>
          <w:numId w:val="1"/>
        </w:numPr>
      </w:pPr>
      <w:r>
        <w:t>Сфера деятельности компании Заказчика</w:t>
      </w:r>
      <w:r w:rsidR="005D4991">
        <w:t>:</w:t>
      </w:r>
    </w:p>
    <w:p w:rsidR="005C0E3C" w:rsidRPr="00E60DD9" w:rsidRDefault="005C0E3C" w:rsidP="005C0E3C">
      <w:pPr>
        <w:numPr>
          <w:ilvl w:val="0"/>
          <w:numId w:val="1"/>
        </w:numPr>
      </w:pPr>
      <w:r>
        <w:t>Количество сотрудников Заказчика</w:t>
      </w:r>
      <w:r w:rsidR="005D4991">
        <w:t>:</w:t>
      </w:r>
    </w:p>
    <w:p w:rsidR="005C0E3C" w:rsidRDefault="005C0E3C" w:rsidP="005C0E3C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64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5C0E3C" w:rsidRPr="00EC5920" w:rsidTr="00EC5920">
        <w:trPr>
          <w:trHeight w:val="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C0E3C" w:rsidRPr="00DC3FC2" w:rsidRDefault="00934F46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Приказ «</w:t>
            </w:r>
            <w:r w:rsidR="00283EAE" w:rsidRPr="00934F46">
              <w:rPr>
                <w:color w:val="000000" w:themeColor="text1"/>
                <w:sz w:val="18"/>
                <w:szCs w:val="18"/>
              </w:rPr>
              <w:t>Порядок организации и осуществления внутреннего контроля</w:t>
            </w:r>
            <w:r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E3C" w:rsidRPr="00934F46" w:rsidRDefault="005C0E3C" w:rsidP="00E51E75">
            <w:pPr>
              <w:rPr>
                <w:color w:val="000000" w:themeColor="text1"/>
                <w:sz w:val="18"/>
                <w:szCs w:val="18"/>
              </w:rPr>
            </w:pPr>
            <w:r w:rsidRPr="00934F46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6633D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6633D" w:rsidRPr="00DC3FC2" w:rsidRDefault="00934F46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локальных актов Заказчика ПДВК: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33D" w:rsidRPr="00EC5920" w:rsidRDefault="0066633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Правила внутреннего контроля в целях ПОД/ФТ с учетом последних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Приказ об утверждении и введении в действие правил внутреннего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Приказ о назначении специального должностного лица (СДЛ)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Должностная инструкция ответственного сотрудника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Перечень сотрудников, которые должны проходить обязательную подготовку и обучение в целях ПОД/ФТ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Формы учета сотрудников прошедших вводный (первичный) и целевой (внеплановый) инструктаж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Приказ об утверждении форм учета сотрудников прошедших вводный (первичный) и целевой (внеплановый) инструктаж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Приказ о проведении внутренней проверки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Отчет о проведении внутренней проверки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Программа обучения вводного (первичного) инструктажа и проверки знаний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Тест проверки знаний сотрудников и вопросы тестирования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Приказ об утверждении порядка проведения проверки знаний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Акт (отчет) проверки наличия среди своих клиентов организаций и физических лиц, в отношении которых применены либо должны применят</w:t>
            </w:r>
            <w:r>
              <w:rPr>
                <w:color w:val="000000" w:themeColor="text1"/>
                <w:sz w:val="18"/>
                <w:szCs w:val="18"/>
              </w:rPr>
              <w:t>ь</w:t>
            </w:r>
            <w:r w:rsidRPr="00EC5920">
              <w:rPr>
                <w:color w:val="000000" w:themeColor="text1"/>
                <w:sz w:val="18"/>
                <w:szCs w:val="18"/>
              </w:rPr>
              <w:t>ся меры по замораживанию (блокированию) денежных средств или иного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Журнал взаимодействия с клиентами при запросе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Внутреннее распоряжение о замораживании (блокировании) денежных средств или иного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Журнал учета информации о примененных мерах по замораживанию (блокированию) принадлежащих клиенту денежных средств или иного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Распоряжение об отказе от выполнения распоряжения клиента о совершении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Журнал отказов от выполнения распоряжений клиентов о совершении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Журнал учета и фиксирования информации о выданных денежных средствах физическим лицам, включенным в 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Внутреннее распоряжение о приостановлении операции (сделки)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Журнал учета информации о приостановлении операций с денежными средствами или иным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Внутреннее сообщение об операции (сделке)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 xml:space="preserve">Анкета клиента – физического лица, представителя клиента, выгодоприобретателя – физического лица и </w:t>
            </w:r>
            <w:proofErr w:type="spellStart"/>
            <w:r w:rsidRPr="00EC5920">
              <w:rPr>
                <w:color w:val="000000" w:themeColor="text1"/>
                <w:sz w:val="18"/>
                <w:szCs w:val="18"/>
              </w:rPr>
              <w:t>бенефициарного</w:t>
            </w:r>
            <w:proofErr w:type="spellEnd"/>
            <w:r w:rsidRPr="00EC5920">
              <w:rPr>
                <w:color w:val="000000" w:themeColor="text1"/>
                <w:sz w:val="18"/>
                <w:szCs w:val="18"/>
              </w:rPr>
              <w:t xml:space="preserve"> владельца клиента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Анкета клиента, представителя клиента – юридического лица, выгодоприобретателя -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Анкета клиента, представителя клиента – индивидуального предпринимателя, выгодоприобретателя – индивидуального предпринимателя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Анкета клиента, представителя клиента – иностранной структуры без образования юридического лица, выгодоприобретателя – иностранной структуры без образования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C5920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 w:rsidRPr="00EC5920">
              <w:rPr>
                <w:color w:val="000000" w:themeColor="text1"/>
                <w:sz w:val="18"/>
                <w:szCs w:val="18"/>
              </w:rPr>
              <w:t>Рекомендации (краткая инструкция) исполнения федерального закона №115-ФЗ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920" w:rsidRPr="00EC5920" w:rsidRDefault="00EC5920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F7EC6" w:rsidRPr="00CF7EC6" w:rsidTr="00EC5920">
        <w:trPr>
          <w:trHeight w:val="11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CF7EC6" w:rsidRDefault="00CF7EC6" w:rsidP="00EC5920">
            <w:pPr>
              <w:ind w:firstLine="7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</w:tr>
      <w:tr w:rsidR="00CF7EC6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0F5488" w:rsidRDefault="00CF7EC6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Учетная политика предприятия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0F5488" w:rsidRDefault="00CF7EC6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Баланс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0F5488" w:rsidRDefault="00CF7EC6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Полный пакет кадровых документов, в том числе должностные инструкции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0F5488" w:rsidRDefault="00CF7EC6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 xml:space="preserve">Регламент </w:t>
            </w:r>
            <w:r w:rsidR="00594B12" w:rsidRPr="000F5488">
              <w:rPr>
                <w:color w:val="000000" w:themeColor="text1"/>
                <w:sz w:val="18"/>
                <w:szCs w:val="18"/>
              </w:rPr>
              <w:t xml:space="preserve">внутреннего контроля </w:t>
            </w:r>
            <w:r w:rsidRPr="000F5488">
              <w:rPr>
                <w:color w:val="000000" w:themeColor="text1"/>
                <w:sz w:val="18"/>
                <w:szCs w:val="18"/>
              </w:rPr>
              <w:t>(управления рисками, проведения проверок) по COSO IC IF</w:t>
            </w:r>
            <w:r w:rsidR="00594B12" w:rsidRPr="000F5488">
              <w:rPr>
                <w:color w:val="000000" w:themeColor="text1"/>
                <w:sz w:val="18"/>
                <w:szCs w:val="18"/>
              </w:rPr>
              <w:t xml:space="preserve"> и </w:t>
            </w:r>
            <w:r w:rsidR="00594B12" w:rsidRPr="000F5488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594B12" w:rsidRPr="000F5488">
              <w:rPr>
                <w:color w:val="000000" w:themeColor="text1"/>
                <w:sz w:val="18"/>
                <w:szCs w:val="18"/>
              </w:rPr>
              <w:t>ISO31000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94B12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4B12" w:rsidRPr="000F5488" w:rsidRDefault="00594B12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Программно-аппаратные комплексы, используемые на предприятии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B12" w:rsidRPr="00DC3FC2" w:rsidRDefault="00594B1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94B12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4B12" w:rsidRPr="000F5488" w:rsidRDefault="00594B12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Перечень  и функционал должностных лиц, принимающих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B12" w:rsidRPr="00DC3FC2" w:rsidRDefault="00594B1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837C89" w:rsidRDefault="00837C89" w:rsidP="00837C89">
      <w:pPr>
        <w:pStyle w:val="a5"/>
        <w:ind w:left="0"/>
      </w:pPr>
    </w:p>
    <w:p w:rsidR="005C0E3C" w:rsidRDefault="005C0E3C" w:rsidP="00837C89">
      <w:pPr>
        <w:pStyle w:val="a5"/>
        <w:numPr>
          <w:ilvl w:val="0"/>
          <w:numId w:val="1"/>
        </w:numPr>
        <w:ind w:left="0" w:firstLine="0"/>
      </w:pPr>
      <w:r>
        <w:t xml:space="preserve">Цель оказания </w:t>
      </w:r>
      <w:r w:rsidRPr="00E60DD9">
        <w:t xml:space="preserve"> Услуг: </w:t>
      </w:r>
    </w:p>
    <w:p w:rsidR="00B95FFB" w:rsidRDefault="005D4991" w:rsidP="00837C89">
      <w:pPr>
        <w:pStyle w:val="a5"/>
        <w:numPr>
          <w:ilvl w:val="0"/>
          <w:numId w:val="10"/>
        </w:numPr>
        <w:ind w:left="0" w:firstLine="0"/>
      </w:pPr>
      <w:hyperlink r:id="rId5" w:tooltip="Экономическая эффективность" w:history="1">
        <w:r w:rsidR="00B95FFB" w:rsidRPr="00B95FFB">
          <w:t>Эффективность</w:t>
        </w:r>
      </w:hyperlink>
      <w:r w:rsidR="00B95FFB" w:rsidRPr="00B95FFB">
        <w:t xml:space="preserve"> и рациональность деятельности.</w:t>
      </w:r>
    </w:p>
    <w:p w:rsidR="00B95FFB" w:rsidRPr="00B95FFB" w:rsidRDefault="005D4991" w:rsidP="00837C89">
      <w:pPr>
        <w:pStyle w:val="a5"/>
        <w:numPr>
          <w:ilvl w:val="0"/>
          <w:numId w:val="10"/>
        </w:numPr>
        <w:ind w:left="0" w:firstLine="0"/>
      </w:pPr>
      <w:hyperlink r:id="rId6" w:tooltip="Достоверность" w:history="1">
        <w:r w:rsidR="00B95FFB" w:rsidRPr="00B95FFB">
          <w:t>Достоверность</w:t>
        </w:r>
      </w:hyperlink>
      <w:r w:rsidR="00B95FFB" w:rsidRPr="00B95FFB">
        <w:t xml:space="preserve"> </w:t>
      </w:r>
      <w:hyperlink r:id="rId7" w:history="1">
        <w:r w:rsidR="00B95FFB" w:rsidRPr="00B95FFB">
          <w:t>финансовой отчетности</w:t>
        </w:r>
      </w:hyperlink>
      <w:r w:rsidR="00B95FFB" w:rsidRPr="00B95FFB">
        <w:t>.</w:t>
      </w:r>
    </w:p>
    <w:p w:rsidR="00B95FFB" w:rsidRPr="00B95FFB" w:rsidRDefault="00B95FFB" w:rsidP="00837C89">
      <w:pPr>
        <w:pStyle w:val="a5"/>
        <w:numPr>
          <w:ilvl w:val="0"/>
          <w:numId w:val="10"/>
        </w:numPr>
        <w:ind w:left="0" w:firstLine="0"/>
      </w:pPr>
      <w:r w:rsidRPr="00B95FFB">
        <w:t xml:space="preserve">Соблюдение </w:t>
      </w:r>
      <w:hyperlink r:id="rId8" w:tooltip="Закон (право)" w:history="1">
        <w:r w:rsidRPr="00B95FFB">
          <w:t>законов</w:t>
        </w:r>
      </w:hyperlink>
      <w:r w:rsidRPr="00B95FFB">
        <w:t xml:space="preserve"> и </w:t>
      </w:r>
      <w:hyperlink r:id="rId9" w:tooltip="Нормативный правовой акт" w:history="1">
        <w:r w:rsidRPr="00B95FFB">
          <w:t>нормативных актов</w:t>
        </w:r>
      </w:hyperlink>
    </w:p>
    <w:p w:rsidR="005C0E3C" w:rsidRPr="00E60DD9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Услуг: </w:t>
      </w:r>
      <w:r w:rsidR="002574AF">
        <w:t>10 рабочих дней</w:t>
      </w:r>
      <w:r w:rsidRPr="00E60DD9">
        <w:t xml:space="preserve">. </w:t>
      </w:r>
    </w:p>
    <w:p w:rsidR="002574AF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>Вид оказываемых услуг:</w:t>
      </w:r>
      <w:r w:rsidR="002574AF">
        <w:t xml:space="preserve"> Формирование </w:t>
      </w:r>
      <w:r w:rsidR="00837C89">
        <w:t xml:space="preserve">пакета документов и </w:t>
      </w:r>
      <w:r w:rsidR="002574AF">
        <w:t>аналитической</w:t>
      </w:r>
      <w:r w:rsidR="00837C89">
        <w:t xml:space="preserve"> </w:t>
      </w:r>
      <w:r w:rsidR="002574AF">
        <w:t>справки на основе документов предоставленных Заказчиком</w:t>
      </w:r>
    </w:p>
    <w:p w:rsidR="005C0E3C" w:rsidRPr="00E60DD9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5C0E3C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5C0E3C" w:rsidRPr="00E60DD9" w:rsidRDefault="005C0E3C" w:rsidP="005C0E3C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5C0E3C" w:rsidTr="00E51E75">
        <w:tc>
          <w:tcPr>
            <w:tcW w:w="4521" w:type="dxa"/>
          </w:tcPr>
          <w:p w:rsidR="005C0E3C" w:rsidRDefault="005C0E3C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5C0E3C" w:rsidRPr="00381156" w:rsidRDefault="005C0E3C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5C0E3C" w:rsidRPr="005D4991" w:rsidRDefault="005D4991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5C0E3C" w:rsidRPr="005D4991" w:rsidRDefault="005D4991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Pr="00ED5A56" w:rsidRDefault="005C0E3C" w:rsidP="00394F89">
            <w:r w:rsidRPr="00ED5A56">
              <w:t>«___» __________  20</w:t>
            </w:r>
            <w:r w:rsidR="00394F89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5C0E3C" w:rsidRDefault="005C0E3C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5C0E3C" w:rsidRPr="00381156" w:rsidRDefault="005C0E3C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5C0E3C" w:rsidRDefault="005C0E3C" w:rsidP="00E51E75">
            <w:r w:rsidRPr="00ED5A56">
              <w:t xml:space="preserve">Генеральный директор </w:t>
            </w:r>
          </w:p>
          <w:p w:rsidR="005C0E3C" w:rsidRDefault="005C0E3C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Pr="00ED5A56" w:rsidRDefault="005C0E3C" w:rsidP="00394F89">
            <w:r w:rsidRPr="00ED5A56">
              <w:t>«___» __________  20</w:t>
            </w:r>
            <w:r w:rsidR="00394F89">
              <w:t>_</w:t>
            </w:r>
            <w:r w:rsidRPr="00ED5A56">
              <w:t>_г.</w:t>
            </w:r>
          </w:p>
        </w:tc>
      </w:tr>
    </w:tbl>
    <w:p w:rsidR="00477708" w:rsidRDefault="00477708" w:rsidP="00394F89">
      <w:pPr>
        <w:pStyle w:val="1"/>
        <w:spacing w:before="120" w:after="120"/>
        <w:ind w:left="720"/>
        <w:jc w:val="both"/>
      </w:pPr>
    </w:p>
    <w:sectPr w:rsidR="00477708" w:rsidSect="00837C89">
      <w:pgSz w:w="11906" w:h="16838" w:code="9"/>
      <w:pgMar w:top="709" w:right="850" w:bottom="709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41"/>
    <w:multiLevelType w:val="multilevel"/>
    <w:tmpl w:val="F25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211"/>
    <w:multiLevelType w:val="multilevel"/>
    <w:tmpl w:val="F80A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4197"/>
    <w:multiLevelType w:val="multilevel"/>
    <w:tmpl w:val="EE2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B2E32"/>
    <w:multiLevelType w:val="multilevel"/>
    <w:tmpl w:val="CF62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76735"/>
    <w:multiLevelType w:val="hybridMultilevel"/>
    <w:tmpl w:val="78A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558D5"/>
    <w:multiLevelType w:val="multilevel"/>
    <w:tmpl w:val="6C2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77F00088"/>
    <w:multiLevelType w:val="multilevel"/>
    <w:tmpl w:val="31E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E3C"/>
    <w:rsid w:val="000F5488"/>
    <w:rsid w:val="002574AF"/>
    <w:rsid w:val="00283EAE"/>
    <w:rsid w:val="00380DD4"/>
    <w:rsid w:val="00394F89"/>
    <w:rsid w:val="00477708"/>
    <w:rsid w:val="00594B12"/>
    <w:rsid w:val="005C0E3C"/>
    <w:rsid w:val="005D4991"/>
    <w:rsid w:val="0066633D"/>
    <w:rsid w:val="008370FA"/>
    <w:rsid w:val="00837C89"/>
    <w:rsid w:val="00934F46"/>
    <w:rsid w:val="009E62DE"/>
    <w:rsid w:val="00B32AF3"/>
    <w:rsid w:val="00B95FFB"/>
    <w:rsid w:val="00CF7EC6"/>
    <w:rsid w:val="00D16E50"/>
    <w:rsid w:val="00EC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ECF4"/>
  <w15:docId w15:val="{1A3CFF6F-CA7A-4C92-9ED7-F8D4170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E3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C0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0E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0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D%D0%B0%D0%BD%D1%81%D0%BE%D0%B2%D0%B0%D1%8F_%D0%BE%D1%82%D1%87%D1%91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1%81%D1%82%D0%BE%D0%B2%D0%B5%D1%80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dcterms:created xsi:type="dcterms:W3CDTF">2019-07-03T13:08:00Z</dcterms:created>
  <dcterms:modified xsi:type="dcterms:W3CDTF">2019-08-10T04:37:00Z</dcterms:modified>
</cp:coreProperties>
</file>